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4 Term 2B Overview</w:t>
      </w:r>
    </w:p>
    <w:p>
      <w:pPr>
        <w:pStyle w:val="BodyText"/>
        <w:spacing w:line="285" w:lineRule="auto" w:before="153"/>
        <w:ind w:left="189" w:right="132"/>
        <w:jc w:val="both"/>
      </w:pPr>
      <w:r>
        <w:rPr>
          <w:color w:val="292526"/>
          <w:spacing w:val="3"/>
        </w:rPr>
        <w:t>Objectives that </w:t>
      </w:r>
      <w:r>
        <w:rPr>
          <w:color w:val="292526"/>
        </w:rPr>
        <w:t>are in </w:t>
      </w:r>
      <w:r>
        <w:rPr>
          <w:color w:val="C91362"/>
          <w:spacing w:val="3"/>
        </w:rPr>
        <w:t>pink </w:t>
      </w:r>
      <w:r>
        <w:rPr>
          <w:color w:val="292526"/>
        </w:rPr>
        <w:t>are a </w:t>
      </w:r>
      <w:r>
        <w:rPr>
          <w:color w:val="292526"/>
          <w:spacing w:val="3"/>
        </w:rPr>
        <w:t>Y3/Y4 statutory </w:t>
      </w:r>
      <w:r>
        <w:rPr>
          <w:color w:val="292526"/>
          <w:spacing w:val="2"/>
        </w:rPr>
        <w:t>requirement and </w:t>
      </w:r>
      <w:r>
        <w:rPr>
          <w:color w:val="292526"/>
          <w:spacing w:val="3"/>
        </w:rPr>
        <w:t>individual words highlighted </w:t>
      </w:r>
      <w:r>
        <w:rPr>
          <w:color w:val="C91362"/>
          <w:spacing w:val="3"/>
        </w:rPr>
        <w:t>pink </w:t>
      </w:r>
      <w:r>
        <w:rPr>
          <w:color w:val="292526"/>
        </w:rPr>
        <w:t>are </w:t>
      </w:r>
      <w:r>
        <w:rPr>
          <w:color w:val="292526"/>
          <w:spacing w:val="3"/>
        </w:rPr>
        <w:t>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Y3/Y4 statutory spelling list.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additional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5"/>
        </w:rPr>
        <w:t> </w:t>
      </w:r>
      <w:r>
        <w:rPr>
          <w:color w:val="292526"/>
        </w:rPr>
        <w:t>or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sentence</w:t>
      </w:r>
      <w:r>
        <w:rPr>
          <w:color w:val="292526"/>
          <w:spacing w:val="-15"/>
        </w:rPr>
        <w:t> </w:t>
      </w:r>
      <w:r>
        <w:rPr>
          <w:color w:val="292526"/>
          <w:spacing w:val="4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58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spacing w:before="5"/>
        <w:rPr>
          <w:sz w:val="6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59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487" w:right="473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right="58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0" w:right="843"/>
              <w:jc w:val="righ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60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60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60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spacing w:line="215" w:lineRule="exact" w:before="124"/>
              <w:ind w:left="493" w:right="473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824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3" w:right="253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Words with the /s/ sound spelt with ‘sc’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7" w:right="20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292526"/>
                <w:sz w:val="22"/>
              </w:rPr>
              <w:t>Words with a ‘soft c’ spelt with ‘ce’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7" w:right="200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292526"/>
                <w:sz w:val="22"/>
              </w:rPr>
              <w:t>Words with a ‘soft c’ spelt with ‘ci’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exact" w:before="9"/>
              <w:ind w:left="197" w:right="321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exact" w:before="9"/>
              <w:ind w:left="196" w:right="322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6" w:right="20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Statutory Spellings Challenge Words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34"/>
              <w:ind w:left="493" w:right="473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Review Week</w:t>
            </w:r>
          </w:p>
        </w:tc>
      </w:tr>
      <w:tr>
        <w:trPr>
          <w:trHeight w:val="535" w:hRule="atLeast"/>
        </w:trPr>
        <w:tc>
          <w:tcPr>
            <w:tcW w:w="2306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488" w:right="473"/>
              <w:rPr>
                <w:sz w:val="20"/>
              </w:rPr>
            </w:pPr>
            <w:r>
              <w:rPr>
                <w:color w:val="292526"/>
                <w:sz w:val="20"/>
              </w:rPr>
              <w:t>science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rPr>
                <w:sz w:val="20"/>
              </w:rPr>
            </w:pPr>
            <w:r>
              <w:rPr>
                <w:color w:val="C91362"/>
                <w:sz w:val="20"/>
              </w:rPr>
              <w:t>centre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rPr>
                <w:sz w:val="20"/>
              </w:rPr>
            </w:pPr>
            <w:r>
              <w:rPr>
                <w:color w:val="C91362"/>
                <w:sz w:val="20"/>
              </w:rPr>
              <w:t>circle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607"/>
              <w:rPr>
                <w:sz w:val="20"/>
              </w:rPr>
            </w:pPr>
            <w:r>
              <w:rPr>
                <w:color w:val="292526"/>
                <w:sz w:val="20"/>
              </w:rPr>
              <w:t>phone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606"/>
              <w:rPr>
                <w:sz w:val="20"/>
              </w:rPr>
            </w:pPr>
            <w:r>
              <w:rPr>
                <w:color w:val="292526"/>
                <w:sz w:val="20"/>
              </w:rPr>
              <w:t>solve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605"/>
              <w:rPr>
                <w:sz w:val="20"/>
              </w:rPr>
            </w:pPr>
            <w:r>
              <w:rPr>
                <w:color w:val="C91362"/>
                <w:sz w:val="20"/>
              </w:rPr>
              <w:t>length</w:t>
            </w:r>
          </w:p>
        </w:tc>
        <w:tc>
          <w:tcPr>
            <w:tcW w:w="2306" w:type="dxa"/>
            <w:vMerge w:val="restart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54" w:lineRule="auto" w:before="136"/>
              <w:ind w:left="196" w:right="601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Within this assess </w:t>
            </w:r>
            <w:r>
              <w:rPr>
                <w:color w:val="292526"/>
                <w:w w:val="95"/>
                <w:sz w:val="18"/>
              </w:rPr>
              <w:t>&amp; review week, use</w:t>
            </w:r>
          </w:p>
          <w:p>
            <w:pPr>
              <w:pStyle w:val="TableParagraph"/>
              <w:spacing w:line="249" w:lineRule="auto" w:before="0"/>
              <w:ind w:left="196" w:right="178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4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2B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 objectives that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 covered within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8" w:right="473"/>
              <w:rPr>
                <w:sz w:val="20"/>
              </w:rPr>
            </w:pPr>
            <w:r>
              <w:rPr>
                <w:color w:val="292526"/>
                <w:sz w:val="20"/>
              </w:rPr>
              <w:t>crescent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C91362"/>
                <w:sz w:val="20"/>
              </w:rPr>
              <w:t>century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869"/>
              <w:jc w:val="right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decide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7"/>
              <w:rPr>
                <w:sz w:val="20"/>
              </w:rPr>
            </w:pPr>
            <w:r>
              <w:rPr>
                <w:color w:val="292526"/>
                <w:sz w:val="20"/>
              </w:rPr>
              <w:t>phonics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809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solution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C91362"/>
                <w:sz w:val="20"/>
              </w:rPr>
              <w:t>strength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8" w:right="473"/>
              <w:rPr>
                <w:sz w:val="20"/>
              </w:rPr>
            </w:pPr>
            <w:r>
              <w:rPr>
                <w:color w:val="292526"/>
                <w:sz w:val="20"/>
              </w:rPr>
              <w:t>discipline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C91362"/>
                <w:sz w:val="20"/>
              </w:rPr>
              <w:t>certain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72"/>
              <w:jc w:val="right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medicine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microphone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73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insoluble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C91362"/>
                <w:sz w:val="20"/>
              </w:rPr>
              <w:t>purpose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7" w:right="473"/>
              <w:rPr>
                <w:sz w:val="20"/>
              </w:rPr>
            </w:pPr>
            <w:r>
              <w:rPr>
                <w:color w:val="292526"/>
                <w:sz w:val="20"/>
              </w:rPr>
              <w:t>fascinate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C91362"/>
                <w:sz w:val="20"/>
              </w:rPr>
              <w:t>recent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99"/>
              <w:jc w:val="right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exercise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7"/>
              <w:rPr>
                <w:sz w:val="20"/>
              </w:rPr>
            </w:pPr>
            <w:r>
              <w:rPr>
                <w:color w:val="292526"/>
                <w:sz w:val="20"/>
              </w:rPr>
              <w:t>telephone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803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dissolve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C91362"/>
                <w:sz w:val="20"/>
              </w:rPr>
              <w:t>history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7" w:right="473"/>
              <w:rPr>
                <w:sz w:val="20"/>
              </w:rPr>
            </w:pPr>
            <w:r>
              <w:rPr>
                <w:color w:val="292526"/>
                <w:sz w:val="20"/>
              </w:rPr>
              <w:t>scent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C91362"/>
                <w:sz w:val="20"/>
              </w:rPr>
              <w:t>experience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855"/>
              <w:jc w:val="right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special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homophone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292526"/>
                <w:sz w:val="20"/>
              </w:rPr>
              <w:t>solvent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5"/>
              <w:rPr>
                <w:sz w:val="20"/>
              </w:rPr>
            </w:pPr>
            <w:r>
              <w:rPr>
                <w:color w:val="C91362"/>
                <w:sz w:val="20"/>
              </w:rPr>
              <w:t>different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8" w:right="473"/>
              <w:rPr>
                <w:sz w:val="20"/>
              </w:rPr>
            </w:pPr>
            <w:r>
              <w:rPr>
                <w:color w:val="292526"/>
                <w:sz w:val="20"/>
              </w:rPr>
              <w:t>scissors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C91362"/>
                <w:sz w:val="20"/>
              </w:rPr>
              <w:t>sentence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845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cinema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7"/>
              <w:rPr>
                <w:sz w:val="20"/>
              </w:rPr>
            </w:pPr>
            <w:r>
              <w:rPr>
                <w:color w:val="292526"/>
                <w:sz w:val="20"/>
              </w:rPr>
              <w:t>real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292526"/>
                <w:sz w:val="20"/>
              </w:rPr>
              <w:t>sign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C91362"/>
                <w:sz w:val="20"/>
              </w:rPr>
              <w:t>difficult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7" w:right="473"/>
              <w:rPr>
                <w:sz w:val="20"/>
              </w:rPr>
            </w:pPr>
            <w:r>
              <w:rPr>
                <w:color w:val="292526"/>
                <w:sz w:val="20"/>
              </w:rPr>
              <w:t>ascent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C91362"/>
                <w:sz w:val="20"/>
              </w:rPr>
              <w:t>notice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825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decimal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7"/>
              <w:rPr>
                <w:sz w:val="20"/>
              </w:rPr>
            </w:pPr>
            <w:r>
              <w:rPr>
                <w:color w:val="292526"/>
                <w:sz w:val="20"/>
              </w:rPr>
              <w:t>reality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54"/>
              <w:jc w:val="right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signature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C91362"/>
                <w:sz w:val="20"/>
              </w:rPr>
              <w:t>separate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7" w:right="473"/>
              <w:rPr>
                <w:sz w:val="20"/>
              </w:rPr>
            </w:pPr>
            <w:r>
              <w:rPr>
                <w:color w:val="292526"/>
                <w:sz w:val="20"/>
              </w:rPr>
              <w:t>descent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292526"/>
                <w:sz w:val="20"/>
              </w:rPr>
              <w:t>celebrate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0" w:right="790"/>
              <w:jc w:val="right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accident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7"/>
              <w:rPr>
                <w:sz w:val="20"/>
              </w:rPr>
            </w:pPr>
            <w:r>
              <w:rPr>
                <w:color w:val="292526"/>
                <w:sz w:val="20"/>
              </w:rPr>
              <w:t>realistic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292526"/>
                <w:sz w:val="20"/>
              </w:rPr>
              <w:t>assign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C91362"/>
                <w:sz w:val="20"/>
              </w:rPr>
              <w:t>suppose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63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488" w:right="473"/>
              <w:rPr>
                <w:sz w:val="20"/>
              </w:rPr>
            </w:pPr>
            <w:r>
              <w:rPr>
                <w:color w:val="292526"/>
                <w:sz w:val="20"/>
              </w:rPr>
              <w:t>scientist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292526"/>
                <w:sz w:val="20"/>
              </w:rPr>
              <w:t>ceremony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city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7"/>
              <w:rPr>
                <w:sz w:val="20"/>
              </w:rPr>
            </w:pPr>
            <w:r>
              <w:rPr>
                <w:color w:val="292526"/>
                <w:sz w:val="20"/>
              </w:rPr>
              <w:t>unreal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292526"/>
                <w:sz w:val="20"/>
              </w:rPr>
              <w:t>design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05"/>
              <w:rPr>
                <w:sz w:val="20"/>
              </w:rPr>
            </w:pPr>
            <w:r>
              <w:rPr>
                <w:color w:val="C91362"/>
                <w:sz w:val="20"/>
              </w:rPr>
              <w:t>therefore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9" w:hRule="atLeast"/>
        </w:trPr>
        <w:tc>
          <w:tcPr>
            <w:tcW w:w="2306" w:type="dxa"/>
            <w:tcBorders>
              <w:top w:val="nil"/>
              <w:right w:val="single" w:sz="4" w:space="0" w:color="231F20"/>
            </w:tcBorders>
          </w:tcPr>
          <w:p>
            <w:pPr>
              <w:pStyle w:val="TableParagraph"/>
              <w:ind w:left="488" w:right="473"/>
              <w:rPr>
                <w:sz w:val="20"/>
              </w:rPr>
            </w:pPr>
            <w:r>
              <w:rPr>
                <w:color w:val="292526"/>
                <w:sz w:val="20"/>
              </w:rPr>
              <w:t>scenery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589"/>
              <w:rPr>
                <w:sz w:val="20"/>
              </w:rPr>
            </w:pPr>
            <w:r>
              <w:rPr>
                <w:color w:val="292526"/>
                <w:sz w:val="20"/>
              </w:rPr>
              <w:t>certificate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0" w:right="867"/>
              <w:jc w:val="right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citizen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realisation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06"/>
              <w:rPr>
                <w:sz w:val="20"/>
              </w:rPr>
            </w:pPr>
            <w:r>
              <w:rPr>
                <w:color w:val="292526"/>
                <w:sz w:val="20"/>
              </w:rPr>
              <w:t>signal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605"/>
              <w:rPr>
                <w:sz w:val="20"/>
              </w:rPr>
            </w:pPr>
            <w:r>
              <w:rPr>
                <w:color w:val="C91362"/>
                <w:sz w:val="20"/>
              </w:rPr>
              <w:t>knowledge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3"/>
        <w:rPr>
          <w:sz w:val="8"/>
        </w:rPr>
      </w:pPr>
    </w:p>
    <w:p>
      <w:pPr>
        <w:pStyle w:val="BodyText"/>
        <w:ind w:left="118"/>
        <w:rPr>
          <w:sz w:val="20"/>
        </w:rPr>
      </w:pPr>
      <w:r>
        <w:rPr>
          <w:sz w:val="20"/>
        </w:rPr>
        <w:pict>
          <v:group style="width:807.5pt;height:56.15pt;mso-position-horizontal-relative:char;mso-position-vertical-relative:line" coordorigin="0,0" coordsize="16150,1123">
            <v:shape style="position:absolute;left:1150;top:148;width:341;height:114" coordorigin="1151,148" coordsize="341,114" path="m1250,191l1249,188,1216,189,1215,189,1195,162,1193,163,1183,194,1183,195,1151,205,1151,208,1178,227,1178,227,1178,260,1181,262,1207,242,1208,241,1239,252,1241,250,1230,219,1230,218,1250,191xm1491,193l1479,177,1479,176,1486,155,1484,154,1465,161,1463,161,1446,148,1445,149,1445,170,1445,171,1427,183,1427,185,1447,191,1448,192,1454,212,1456,212,1468,195,1469,195,1490,195,1491,193xe" filled="true" fillcolor="#292526" stroked="false">
              <v:path arrowok="t"/>
              <v:fill type="solid"/>
            </v:shape>
            <v:shape style="position:absolute;left:827;top:0;width:152;height:150" type="#_x0000_t75" stroked="false">
              <v:imagedata r:id="rId5" o:title=""/>
            </v:shape>
            <v:shape style="position:absolute;left:0;top:176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205;top:523;width:1805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6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4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2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2B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type w:val="continuous"/>
      <w:pgSz w:w="16840" w:h="11910" w:orient="landscape"/>
      <w:pgMar w:top="3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917" w:right="4925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61"/>
      <w:ind w:left="608" w:right="590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2021-11-23T11:19:43Z</dcterms:created>
  <dcterms:modified xsi:type="dcterms:W3CDTF">2021-11-23T11:19:43Z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2016-09-22T00:00:00Z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2021-11-23T00:00:00Z</vt:filetime>
  </property>
</Properties>
</file>