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6 Term 3B Overview</w:t>
      </w:r>
    </w:p>
    <w:p>
      <w:pPr>
        <w:pStyle w:val="BodyText"/>
        <w:spacing w:line="285" w:lineRule="auto" w:before="153"/>
        <w:ind w:left="189" w:right="132" w:firstLine="90"/>
        <w:jc w:val="both"/>
      </w:pPr>
      <w:r>
        <w:rPr>
          <w:color w:val="292526"/>
        </w:rPr>
        <w:t>Objectives that are in </w:t>
      </w:r>
      <w:r>
        <w:rPr>
          <w:color w:val="C91362"/>
        </w:rPr>
        <w:t>pink </w:t>
      </w:r>
      <w:r>
        <w:rPr>
          <w:color w:val="292526"/>
        </w:rPr>
        <w:t>are a Y5/Y6 statutory requirement and individual words highlighted </w:t>
      </w:r>
      <w:r>
        <w:rPr>
          <w:color w:val="C91362"/>
        </w:rPr>
        <w:t>pink </w:t>
      </w:r>
      <w:r>
        <w:rPr>
          <w:color w:val="292526"/>
        </w:rPr>
        <w:t>are from the Y5/Y6 statutory spelling list. The additional sets either: revise previously visited spelling rules from lower year groups; practise a spelling rule linked to a Y5/Y6 statutory spelling word or relate to a word, sentence or punctuation objective from the English Appendix 2 of the NC 2014.</w:t>
      </w:r>
    </w:p>
    <w:p>
      <w:pPr>
        <w:pStyle w:val="BodyText"/>
        <w:spacing w:before="10"/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87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730" w:right="71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65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658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ind w:left="65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spacing w:before="124"/>
              <w:ind w:left="0" w:right="840"/>
              <w:jc w:val="righ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055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3" w:right="875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Synonyms &amp; Antonyms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7" w:right="876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Synonyms &amp; Antonyms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7" w:right="876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Synonyms &amp; Antonyms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7" w:right="876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Synonyms &amp; Antonyms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6" w:right="877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Synonyms &amp; Antonyms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/>
              <w:ind w:left="196" w:right="877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Synonyms &amp; Antonyms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ind w:left="0" w:right="810"/>
              <w:jc w:val="righ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Review Week</w:t>
            </w:r>
          </w:p>
        </w:tc>
      </w:tr>
      <w:tr>
        <w:trPr>
          <w:trHeight w:val="641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33" w:right="716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bellowed </w:t>
            </w:r>
            <w:r>
              <w:rPr>
                <w:color w:val="292526"/>
                <w:w w:val="90"/>
                <w:sz w:val="20"/>
              </w:rPr>
              <w:t>screeched squealed </w:t>
            </w:r>
            <w:r>
              <w:rPr>
                <w:color w:val="292526"/>
                <w:w w:val="95"/>
                <w:sz w:val="20"/>
              </w:rPr>
              <w:t>shrieked </w:t>
            </w:r>
            <w:r>
              <w:rPr>
                <w:color w:val="292526"/>
                <w:w w:val="90"/>
                <w:sz w:val="20"/>
              </w:rPr>
              <w:t>squawked whispered murmured </w:t>
            </w:r>
            <w:r>
              <w:rPr>
                <w:color w:val="292526"/>
                <w:w w:val="95"/>
                <w:sz w:val="20"/>
              </w:rPr>
              <w:t>breathed </w:t>
            </w:r>
            <w:r>
              <w:rPr>
                <w:color w:val="292526"/>
                <w:sz w:val="20"/>
              </w:rPr>
              <w:t>sighed</w:t>
            </w:r>
          </w:p>
          <w:p>
            <w:pPr>
              <w:pStyle w:val="TableParagraph"/>
              <w:spacing w:before="7"/>
              <w:ind w:left="730" w:right="716"/>
              <w:rPr>
                <w:sz w:val="20"/>
              </w:rPr>
            </w:pPr>
            <w:r>
              <w:rPr>
                <w:color w:val="292526"/>
                <w:sz w:val="20"/>
              </w:rPr>
              <w:t>muttered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60" w:right="639" w:hanging="1"/>
              <w:rPr>
                <w:sz w:val="20"/>
              </w:rPr>
            </w:pPr>
            <w:r>
              <w:rPr>
                <w:color w:val="292526"/>
                <w:sz w:val="20"/>
              </w:rPr>
              <w:t>immense vast gigantic </w:t>
            </w:r>
            <w:r>
              <w:rPr>
                <w:color w:val="292526"/>
                <w:w w:val="90"/>
                <w:sz w:val="20"/>
              </w:rPr>
              <w:t>gargantuan </w:t>
            </w:r>
            <w:r>
              <w:rPr>
                <w:color w:val="292526"/>
                <w:w w:val="95"/>
                <w:sz w:val="20"/>
              </w:rPr>
              <w:t>mammoth </w:t>
            </w:r>
            <w:r>
              <w:rPr>
                <w:color w:val="292526"/>
                <w:sz w:val="20"/>
              </w:rPr>
              <w:t>miniature miniscule </w:t>
            </w:r>
            <w:r>
              <w:rPr>
                <w:color w:val="292526"/>
                <w:w w:val="95"/>
                <w:sz w:val="20"/>
              </w:rPr>
              <w:t>insignificant </w:t>
            </w:r>
            <w:r>
              <w:rPr>
                <w:color w:val="292526"/>
                <w:w w:val="90"/>
                <w:sz w:val="20"/>
              </w:rPr>
              <w:t>microscopic</w:t>
            </w:r>
          </w:p>
          <w:p>
            <w:pPr>
              <w:pStyle w:val="TableParagraph"/>
              <w:spacing w:before="7"/>
              <w:ind w:left="658"/>
              <w:rPr>
                <w:sz w:val="20"/>
              </w:rPr>
            </w:pPr>
            <w:r>
              <w:rPr>
                <w:color w:val="292526"/>
                <w:sz w:val="20"/>
              </w:rPr>
              <w:t>petite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60"/>
              <w:rPr>
                <w:sz w:val="20"/>
              </w:rPr>
            </w:pPr>
            <w:r>
              <w:rPr>
                <w:color w:val="292526"/>
                <w:sz w:val="20"/>
              </w:rPr>
              <w:t>ecstatic jovial exultant elated delighted </w:t>
            </w:r>
            <w:r>
              <w:rPr>
                <w:color w:val="292526"/>
                <w:w w:val="90"/>
                <w:sz w:val="20"/>
              </w:rPr>
              <w:t>despondent </w:t>
            </w:r>
            <w:r>
              <w:rPr>
                <w:color w:val="292526"/>
                <w:sz w:val="20"/>
              </w:rPr>
              <w:t>forlorn dejected woeful</w:t>
            </w:r>
          </w:p>
          <w:p>
            <w:pPr>
              <w:pStyle w:val="TableParagraph"/>
              <w:spacing w:before="7"/>
              <w:ind w:left="658"/>
              <w:rPr>
                <w:sz w:val="20"/>
              </w:rPr>
            </w:pPr>
            <w:r>
              <w:rPr>
                <w:color w:val="292526"/>
                <w:sz w:val="20"/>
              </w:rPr>
              <w:t>dismal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60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deafening </w:t>
            </w:r>
            <w:r>
              <w:rPr>
                <w:color w:val="292526"/>
                <w:sz w:val="20"/>
              </w:rPr>
              <w:t>piercing blaring</w:t>
            </w:r>
          </w:p>
          <w:p>
            <w:pPr>
              <w:pStyle w:val="TableParagraph"/>
              <w:spacing w:line="667" w:lineRule="auto" w:before="3"/>
              <w:ind w:left="660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ear-piercing </w:t>
            </w:r>
            <w:r>
              <w:rPr>
                <w:color w:val="292526"/>
                <w:sz w:val="20"/>
              </w:rPr>
              <w:t>raucous silent tranquil inaudible </w:t>
            </w:r>
            <w:r>
              <w:rPr>
                <w:color w:val="292526"/>
                <w:w w:val="95"/>
                <w:sz w:val="20"/>
              </w:rPr>
              <w:t>unobtrusive</w:t>
            </w:r>
          </w:p>
          <w:p>
            <w:pPr>
              <w:pStyle w:val="TableParagraph"/>
              <w:spacing w:before="4"/>
              <w:ind w:left="657"/>
              <w:rPr>
                <w:sz w:val="20"/>
              </w:rPr>
            </w:pPr>
            <w:r>
              <w:rPr>
                <w:color w:val="292526"/>
                <w:sz w:val="20"/>
              </w:rPr>
              <w:t>peaceful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33" w:right="714" w:hanging="1"/>
              <w:rPr>
                <w:sz w:val="20"/>
              </w:rPr>
            </w:pPr>
            <w:r>
              <w:rPr>
                <w:color w:val="292526"/>
                <w:w w:val="90"/>
                <w:sz w:val="20"/>
              </w:rPr>
              <w:t>scorching </w:t>
            </w:r>
            <w:r>
              <w:rPr>
                <w:color w:val="292526"/>
                <w:sz w:val="20"/>
              </w:rPr>
              <w:t>searing sizzling </w:t>
            </w:r>
            <w:r>
              <w:rPr>
                <w:color w:val="292526"/>
                <w:w w:val="95"/>
                <w:sz w:val="20"/>
              </w:rPr>
              <w:t>blistering </w:t>
            </w:r>
            <w:r>
              <w:rPr>
                <w:color w:val="292526"/>
                <w:w w:val="90"/>
                <w:sz w:val="20"/>
              </w:rPr>
              <w:t>sweltering </w:t>
            </w:r>
            <w:r>
              <w:rPr>
                <w:color w:val="292526"/>
                <w:sz w:val="20"/>
              </w:rPr>
              <w:t>chilly frozen arctic bitter</w:t>
            </w:r>
          </w:p>
          <w:p>
            <w:pPr>
              <w:pStyle w:val="TableParagraph"/>
              <w:spacing w:before="7"/>
              <w:rPr>
                <w:sz w:val="20"/>
              </w:rPr>
            </w:pPr>
            <w:r>
              <w:rPr>
                <w:color w:val="292526"/>
                <w:sz w:val="20"/>
              </w:rPr>
              <w:t>wintry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58"/>
              <w:rPr>
                <w:sz w:val="20"/>
              </w:rPr>
            </w:pPr>
            <w:r>
              <w:rPr>
                <w:color w:val="292526"/>
                <w:sz w:val="20"/>
              </w:rPr>
              <w:t>ambled tottered strolled </w:t>
            </w:r>
            <w:r>
              <w:rPr>
                <w:color w:val="292526"/>
                <w:w w:val="90"/>
                <w:sz w:val="20"/>
              </w:rPr>
              <w:t>staggered sauntered </w:t>
            </w:r>
            <w:r>
              <w:rPr>
                <w:color w:val="292526"/>
                <w:sz w:val="20"/>
              </w:rPr>
              <w:t>sprinted raced darted dashed</w:t>
            </w:r>
          </w:p>
          <w:p>
            <w:pPr>
              <w:pStyle w:val="TableParagraph"/>
              <w:spacing w:before="7"/>
              <w:rPr>
                <w:sz w:val="20"/>
              </w:rPr>
            </w:pPr>
            <w:r>
              <w:rPr>
                <w:color w:val="292526"/>
                <w:sz w:val="20"/>
              </w:rPr>
              <w:t>galloped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49" w:lineRule="auto" w:before="136"/>
              <w:ind w:left="196" w:right="258"/>
              <w:jc w:val="left"/>
              <w:rPr>
                <w:sz w:val="18"/>
              </w:rPr>
            </w:pPr>
            <w:r>
              <w:rPr>
                <w:color w:val="292526"/>
                <w:w w:val="95"/>
                <w:sz w:val="18"/>
              </w:rPr>
              <w:t>Within this review week, </w:t>
            </w:r>
            <w:r>
              <w:rPr>
                <w:color w:val="292526"/>
                <w:sz w:val="18"/>
              </w:rPr>
              <w:t>use 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6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3B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</w:t>
            </w:r>
            <w:r>
              <w:rPr>
                <w:color w:val="292526"/>
                <w:spacing w:val="-20"/>
                <w:sz w:val="18"/>
              </w:rPr>
              <w:t> </w:t>
            </w:r>
            <w:r>
              <w:rPr>
                <w:color w:val="292526"/>
                <w:sz w:val="18"/>
              </w:rPr>
              <w:t>objectives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z w:val="18"/>
              </w:rPr>
              <w:t>that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covered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within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p>
      <w:pPr>
        <w:pStyle w:val="BodyText"/>
        <w:rPr>
          <w:sz w:val="8"/>
        </w:rPr>
      </w:pPr>
      <w:r>
        <w:rPr/>
        <w:pict>
          <v:group style="position:absolute;margin-left:16.918400pt;margin-top:6.8383pt;width:807.5pt;height:56.15pt;mso-position-horizontal-relative:page;mso-position-vertical-relative:paragraph;z-index:-15728128;mso-wrap-distance-left:0;mso-wrap-distance-right:0" coordorigin="338,137" coordsize="16150,1123">
            <v:shape style="position:absolute;left:1489;top:284;width:341;height:114" coordorigin="1489,285" coordsize="341,114" path="m1588,328l1587,325,1554,326,1553,326,1534,299,1531,299,1522,331,1521,332,1489,342,1489,345,1516,363,1517,364,1517,397,1519,398,1545,378,1546,378,1578,389,1580,387,1569,355,1569,354,1588,328xm1830,330l1817,313,1817,312,1824,292,1823,291,1803,298,1802,298,1785,285,1783,286,1783,306,1783,307,1766,320,1766,321,1786,328,1787,328,1793,349,1795,349,1807,332,1808,331,1829,332,1830,330xe" filled="true" fillcolor="#292526" stroked="false">
              <v:path arrowok="t"/>
              <v:fill type="solid"/>
            </v:shape>
            <v:shape style="position:absolute;left:1166;top:136;width:152;height:150" type="#_x0000_t75" stroked="false">
              <v:imagedata r:id="rId5" o:title=""/>
            </v:shape>
            <v:shape style="position:absolute;left:338;top:312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544;top:660;width:1804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6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6</w:t>
                    </w:r>
                    <w:r>
                      <w:rPr>
                        <w:color w:val="FFFFFF"/>
                        <w:spacing w:val="-22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2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3B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type w:val="continuous"/>
      <w:pgSz w:w="16840" w:h="11910" w:orient="landscape"/>
      <w:pgMar w:top="3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917" w:right="4925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2"/>
      <w:ind w:left="656" w:right="640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2021-11-23T11:30:21Z</dcterms:created>
  <dcterms:modified xsi:type="dcterms:W3CDTF">2021-11-23T11:30:21Z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2017-05-31T00:00:00Z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